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67"/>
        <w:ind w:right="0" w:left="0" w:firstLine="0"/>
        <w:jc w:val="center"/>
        <w:rPr>
          <w:rFonts w:ascii="Times New Roman" w:hAnsi="Times New Roman" w:cs="Times New Roman" w:eastAsia="Times New Roman"/>
          <w:b/>
          <w:color w:val="00B05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B050"/>
          <w:spacing w:val="0"/>
          <w:position w:val="0"/>
          <w:sz w:val="24"/>
          <w:shd w:fill="auto" w:val="clear"/>
        </w:rPr>
        <w:t xml:space="preserve">CENTRAL UNIVERSITY OF PUNJAB, BATHINDA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B050"/>
          <w:spacing w:val="0"/>
          <w:position w:val="0"/>
          <w:sz w:val="24"/>
          <w:shd w:fill="auto" w:val="clear"/>
        </w:rPr>
        <w:t xml:space="preserve">(Established vide Act No. 25 (2009) of Parliament)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Advt.No: Pro-131 (2021)</w:t>
      </w:r>
    </w:p>
    <w:tbl>
      <w:tblPr/>
      <w:tblGrid>
        <w:gridCol w:w="2070"/>
        <w:gridCol w:w="7780"/>
      </w:tblGrid>
      <w:tr>
        <w:trPr>
          <w:trHeight w:val="102" w:hRule="auto"/>
          <w:jc w:val="left"/>
        </w:trPr>
        <w:tc>
          <w:tcPr>
            <w:tcW w:w="2070" w:type="dxa"/>
            <w:tcBorders>
              <w:top w:val="single" w:color="000000" w:sz="0"/>
              <w:left w:val="single" w:color="000000" w:sz="0"/>
              <w:bottom w:val="single" w:color="00000a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80" w:type="dxa"/>
            <w:tcBorders>
              <w:top w:val="single" w:color="000000" w:sz="0"/>
              <w:left w:val="single" w:color="000000" w:sz="0"/>
              <w:bottom w:val="single" w:color="00000a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567" w:hRule="auto"/>
          <w:jc w:val="left"/>
        </w:trPr>
        <w:tc>
          <w:tcPr>
            <w:tcW w:w="2070" w:type="dxa"/>
            <w:tcBorders>
              <w:top w:val="single" w:color="000000" w:sz="0"/>
              <w:left w:val="single" w:color="00000a" w:sz="8"/>
              <w:bottom w:val="single" w:color="000000" w:sz="4"/>
              <w:right w:val="single" w:color="00000a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60"/>
              <w:ind w:right="0" w:left="144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Projects Title </w:t>
            </w:r>
          </w:p>
        </w:tc>
        <w:tc>
          <w:tcPr>
            <w:tcW w:w="77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a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100" w:left="100" w:firstLine="0"/>
              <w:jc w:val="left"/>
              <w:rPr>
                <w:rFonts w:ascii="Times New Roman" w:hAnsi="Times New Roman" w:cs="Times New Roman" w:eastAsia="Times New Roman"/>
                <w:b/>
                <w:color w:val="222222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222222"/>
                <w:spacing w:val="0"/>
                <w:position w:val="0"/>
                <w:sz w:val="24"/>
                <w:shd w:fill="FFFFFF" w:val="clear"/>
              </w:rPr>
              <w:t xml:space="preserve">“An Evaluation of Effectiveness of Pradhan Mantri Fasal Bima Yojana For Haryana &amp; Punjab: The Way Forward For Diversification”</w:t>
            </w:r>
          </w:p>
          <w:p>
            <w:pPr>
              <w:spacing w:before="0" w:after="0" w:line="240"/>
              <w:ind w:right="100" w:left="10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360"/>
              <w:ind w:right="100" w:left="100" w:firstLine="0"/>
              <w:jc w:val="both"/>
              <w:rPr>
                <w:rFonts w:ascii="Times New Roman" w:hAnsi="Times New Roman" w:cs="Times New Roman" w:eastAsia="Times New Roman"/>
                <w:color w:val="222222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Principal Investigator: </w:t>
            </w:r>
            <w:r>
              <w:rPr>
                <w:rFonts w:ascii="Times New Roman" w:hAnsi="Times New Roman" w:cs="Times New Roman" w:eastAsia="Times New Roman"/>
                <w:b/>
                <w:color w:val="222222"/>
                <w:spacing w:val="0"/>
                <w:position w:val="0"/>
                <w:sz w:val="24"/>
                <w:shd w:fill="FFFFFF" w:val="clear"/>
              </w:rPr>
              <w:t xml:space="preserve">Dr. Sandeep Kaur</w:t>
            </w:r>
          </w:p>
          <w:p>
            <w:pPr>
              <w:spacing w:before="0" w:after="0" w:line="360"/>
              <w:ind w:right="100" w:left="100" w:firstLine="0"/>
              <w:jc w:val="both"/>
              <w:rPr>
                <w:rFonts w:ascii="Times New Roman" w:hAnsi="Times New Roman" w:cs="Times New Roman" w:eastAsia="Times New Roman"/>
                <w:color w:val="222222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222222"/>
                <w:spacing w:val="0"/>
                <w:position w:val="0"/>
                <w:sz w:val="24"/>
                <w:shd w:fill="FFFFFF" w:val="clear"/>
              </w:rPr>
              <w:t xml:space="preserve">Associate Professor, Department of Economic Studies </w:t>
            </w:r>
          </w:p>
          <w:p>
            <w:pPr>
              <w:spacing w:before="0" w:after="0" w:line="360"/>
              <w:ind w:right="100" w:left="10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222222"/>
                <w:spacing w:val="0"/>
                <w:position w:val="0"/>
                <w:sz w:val="24"/>
                <w:shd w:fill="FFFFFF" w:val="clear"/>
              </w:rPr>
              <w:t xml:space="preserve">Central University of Punjab,Village Ghudda, Bathinda, PUNJAB-151401</w:t>
            </w:r>
          </w:p>
        </w:tc>
      </w:tr>
      <w:tr>
        <w:trPr>
          <w:trHeight w:val="467" w:hRule="auto"/>
          <w:jc w:val="left"/>
        </w:trPr>
        <w:tc>
          <w:tcPr>
            <w:tcW w:w="2070" w:type="dxa"/>
            <w:tcBorders>
              <w:top w:val="single" w:color="000000" w:sz="4"/>
              <w:left w:val="single" w:color="00000a" w:sz="8"/>
              <w:bottom w:val="single" w:color="000000" w:sz="4"/>
              <w:right w:val="single" w:color="00000a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60"/>
              <w:ind w:right="0" w:left="144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Project Duration</w:t>
            </w:r>
          </w:p>
        </w:tc>
        <w:tc>
          <w:tcPr>
            <w:tcW w:w="778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a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100" w:left="10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222222"/>
                <w:spacing w:val="0"/>
                <w:position w:val="0"/>
                <w:sz w:val="24"/>
                <w:shd w:fill="FBFBFF" w:val="clear"/>
              </w:rPr>
              <w:t xml:space="preserve">16.09.2019 to 15.09.2021</w:t>
            </w:r>
          </w:p>
        </w:tc>
      </w:tr>
      <w:tr>
        <w:trPr>
          <w:trHeight w:val="410" w:hRule="auto"/>
          <w:jc w:val="left"/>
        </w:trPr>
        <w:tc>
          <w:tcPr>
            <w:tcW w:w="2070" w:type="dxa"/>
            <w:tcBorders>
              <w:top w:val="single" w:color="000000" w:sz="4"/>
              <w:left w:val="single" w:color="00000a" w:sz="8"/>
              <w:bottom w:val="single" w:color="000000" w:sz="0"/>
              <w:right w:val="single" w:color="00000a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60"/>
              <w:ind w:right="0" w:left="144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No. of Post</w:t>
            </w:r>
          </w:p>
        </w:tc>
        <w:tc>
          <w:tcPr>
            <w:tcW w:w="7780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a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60"/>
              <w:ind w:right="100" w:left="10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01</w:t>
            </w:r>
          </w:p>
        </w:tc>
      </w:tr>
      <w:tr>
        <w:trPr>
          <w:trHeight w:val="410" w:hRule="auto"/>
          <w:jc w:val="left"/>
        </w:trPr>
        <w:tc>
          <w:tcPr>
            <w:tcW w:w="2070" w:type="dxa"/>
            <w:tcBorders>
              <w:top w:val="single" w:color="000000" w:sz="4"/>
              <w:left w:val="single" w:color="00000a" w:sz="8"/>
              <w:bottom w:val="single" w:color="000000" w:sz="0"/>
              <w:right w:val="single" w:color="00000a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60"/>
              <w:ind w:right="0" w:left="144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Name of the Post</w:t>
            </w:r>
          </w:p>
        </w:tc>
        <w:tc>
          <w:tcPr>
            <w:tcW w:w="7780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a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60"/>
              <w:ind w:right="100" w:left="10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Research Assistant</w:t>
            </w:r>
          </w:p>
        </w:tc>
      </w:tr>
      <w:tr>
        <w:trPr>
          <w:trHeight w:val="410" w:hRule="auto"/>
          <w:jc w:val="left"/>
        </w:trPr>
        <w:tc>
          <w:tcPr>
            <w:tcW w:w="2070" w:type="dxa"/>
            <w:tcBorders>
              <w:top w:val="single" w:color="000000" w:sz="4"/>
              <w:left w:val="single" w:color="00000a" w:sz="8"/>
              <w:bottom w:val="single" w:color="000000" w:sz="0"/>
              <w:right w:val="single" w:color="00000a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60"/>
              <w:ind w:right="0" w:left="144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Engagement Period (Research Assistant)</w:t>
            </w:r>
          </w:p>
        </w:tc>
        <w:tc>
          <w:tcPr>
            <w:tcW w:w="7780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a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100" w:left="10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Initially for a period of Six (6) Months, further extendable upto three months based on extension of project, satisfactory work &amp; conduct and availability of funds in the project head.</w:t>
            </w:r>
          </w:p>
        </w:tc>
      </w:tr>
      <w:tr>
        <w:trPr>
          <w:trHeight w:val="704" w:hRule="auto"/>
          <w:jc w:val="left"/>
        </w:trPr>
        <w:tc>
          <w:tcPr>
            <w:tcW w:w="2070" w:type="dxa"/>
            <w:tcBorders>
              <w:top w:val="single" w:color="000000" w:sz="4"/>
              <w:left w:val="single" w:color="00000a" w:sz="8"/>
              <w:bottom w:val="single" w:color="000000" w:sz="4"/>
              <w:right w:val="single" w:color="00000a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60"/>
              <w:ind w:right="0" w:left="144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Age</w:t>
            </w:r>
          </w:p>
        </w:tc>
        <w:tc>
          <w:tcPr>
            <w:tcW w:w="778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a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100" w:left="10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Below 30 years on date of interview (Relaxation in age is permissible for SC/ST/OBC/PwD candidates as per Government of India rules)</w:t>
            </w:r>
          </w:p>
        </w:tc>
      </w:tr>
      <w:tr>
        <w:trPr>
          <w:trHeight w:val="503" w:hRule="auto"/>
          <w:jc w:val="left"/>
        </w:trPr>
        <w:tc>
          <w:tcPr>
            <w:tcW w:w="2070" w:type="dxa"/>
            <w:tcBorders>
              <w:top w:val="single" w:color="000000" w:sz="4"/>
              <w:left w:val="single" w:color="00000a" w:sz="8"/>
              <w:bottom w:val="single" w:color="000000" w:sz="4"/>
              <w:right w:val="single" w:color="00000a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60"/>
              <w:ind w:right="0" w:left="144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Fellowship</w:t>
            </w:r>
          </w:p>
        </w:tc>
        <w:tc>
          <w:tcPr>
            <w:tcW w:w="778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a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60"/>
              <w:ind w:right="100" w:left="10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Rs 20,000/- per month</w:t>
            </w:r>
          </w:p>
        </w:tc>
      </w:tr>
      <w:tr>
        <w:trPr>
          <w:trHeight w:val="453" w:hRule="auto"/>
          <w:jc w:val="left"/>
        </w:trPr>
        <w:tc>
          <w:tcPr>
            <w:tcW w:w="2070" w:type="dxa"/>
            <w:tcBorders>
              <w:top w:val="single" w:color="000000" w:sz="4"/>
              <w:left w:val="single" w:color="00000a" w:sz="8"/>
              <w:bottom w:val="single" w:color="00000a" w:sz="8"/>
              <w:right w:val="single" w:color="00000a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60"/>
              <w:ind w:right="0" w:left="144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Essential Qualification</w:t>
            </w:r>
          </w:p>
        </w:tc>
        <w:tc>
          <w:tcPr>
            <w:tcW w:w="7780" w:type="dxa"/>
            <w:tcBorders>
              <w:top w:val="single" w:color="000000" w:sz="4"/>
              <w:left w:val="single" w:color="000000" w:sz="0"/>
              <w:bottom w:val="single" w:color="00000a" w:sz="8"/>
              <w:right w:val="single" w:color="00000a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20" w:after="0" w:line="360"/>
              <w:ind w:right="101" w:left="14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Post Graduate in Social Science discipline with minimum 55% marks.</w:t>
            </w:r>
          </w:p>
        </w:tc>
      </w:tr>
      <w:tr>
        <w:trPr>
          <w:trHeight w:val="453" w:hRule="auto"/>
          <w:jc w:val="left"/>
        </w:trPr>
        <w:tc>
          <w:tcPr>
            <w:tcW w:w="2070" w:type="dxa"/>
            <w:tcBorders>
              <w:top w:val="single" w:color="000000" w:sz="4"/>
              <w:left w:val="single" w:color="00000a" w:sz="8"/>
              <w:bottom w:val="single" w:color="00000a" w:sz="8"/>
              <w:right w:val="single" w:color="00000a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60"/>
              <w:ind w:right="0" w:left="144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Desirable Qualification</w:t>
            </w:r>
          </w:p>
        </w:tc>
        <w:tc>
          <w:tcPr>
            <w:tcW w:w="7780" w:type="dxa"/>
            <w:tcBorders>
              <w:top w:val="single" w:color="000000" w:sz="4"/>
              <w:left w:val="single" w:color="000000" w:sz="0"/>
              <w:bottom w:val="single" w:color="00000a" w:sz="8"/>
              <w:right w:val="single" w:color="00000a" w:sz="8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76"/>
              <w:ind w:right="100" w:left="14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Post Graduate in the Economics</w:t>
            </w:r>
          </w:p>
        </w:tc>
      </w:tr>
      <w:tr>
        <w:trPr>
          <w:trHeight w:val="502" w:hRule="auto"/>
          <w:jc w:val="left"/>
        </w:trPr>
        <w:tc>
          <w:tcPr>
            <w:tcW w:w="2070" w:type="dxa"/>
            <w:tcBorders>
              <w:top w:val="single" w:color="000000" w:sz="4"/>
              <w:left w:val="single" w:color="00000a" w:sz="8"/>
              <w:bottom w:val="single" w:color="00000a" w:sz="8"/>
              <w:right w:val="single" w:color="00000a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60"/>
              <w:ind w:right="0" w:left="144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Last Date </w:t>
            </w:r>
          </w:p>
        </w:tc>
        <w:tc>
          <w:tcPr>
            <w:tcW w:w="7780" w:type="dxa"/>
            <w:tcBorders>
              <w:top w:val="single" w:color="000000" w:sz="4"/>
              <w:left w:val="single" w:color="000000" w:sz="0"/>
              <w:bottom w:val="single" w:color="00000a" w:sz="8"/>
              <w:right w:val="single" w:color="00000a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60"/>
              <w:ind w:right="100" w:left="10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26.01.2021 </w:t>
            </w:r>
          </w:p>
        </w:tc>
      </w:tr>
      <w:tr>
        <w:trPr>
          <w:trHeight w:val="453" w:hRule="auto"/>
          <w:jc w:val="left"/>
        </w:trPr>
        <w:tc>
          <w:tcPr>
            <w:tcW w:w="2070" w:type="dxa"/>
            <w:tcBorders>
              <w:top w:val="single" w:color="000000" w:sz="4"/>
              <w:left w:val="single" w:color="00000a" w:sz="8"/>
              <w:bottom w:val="single" w:color="000000" w:sz="4"/>
              <w:right w:val="single" w:color="00000a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60"/>
              <w:ind w:right="0" w:left="144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Interview </w:t>
            </w:r>
          </w:p>
        </w:tc>
        <w:tc>
          <w:tcPr>
            <w:tcW w:w="778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a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60"/>
              <w:ind w:right="100" w:left="10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28.01.2021, 11.00 AM onwards</w:t>
            </w:r>
          </w:p>
        </w:tc>
      </w:tr>
      <w:tr>
        <w:trPr>
          <w:trHeight w:val="525" w:hRule="auto"/>
          <w:jc w:val="left"/>
        </w:trPr>
        <w:tc>
          <w:tcPr>
            <w:tcW w:w="2070" w:type="dxa"/>
            <w:tcBorders>
              <w:top w:val="single" w:color="000000" w:sz="4"/>
              <w:left w:val="single" w:color="00000a" w:sz="8"/>
              <w:bottom w:val="single" w:color="000000" w:sz="4"/>
              <w:right w:val="single" w:color="00000a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60"/>
              <w:ind w:right="0" w:left="144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Terms and Conditions</w:t>
            </w:r>
          </w:p>
        </w:tc>
        <w:tc>
          <w:tcPr>
            <w:tcW w:w="778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a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numPr>
                <w:ilvl w:val="0"/>
                <w:numId w:val="51"/>
              </w:numPr>
              <w:spacing w:before="0" w:after="0" w:line="240"/>
              <w:ind w:right="100" w:left="370" w:hanging="27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Interested candidates are requested to send their application with the prescribed format available on University website: </w:t>
            </w:r>
            <w:hyperlink xmlns:r="http://schemas.openxmlformats.org/officeDocument/2006/relationships" r:id="docRId0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www.cup.edu.in</w:t>
              </w:r>
            </w:hyperlink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or </w:t>
            </w:r>
            <w:hyperlink xmlns:r="http://schemas.openxmlformats.org/officeDocument/2006/relationships" r:id="docRId1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www.cup.edu.in/other_jobs.php</w:t>
              </w:r>
            </w:hyperlink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to the project investigator by email: </w:t>
            </w:r>
            <w:hyperlink xmlns:r="http://schemas.openxmlformats.org/officeDocument/2006/relationships" r:id="docRId2">
              <w:r>
                <w:rPr>
                  <w:rFonts w:ascii="TimesNewRomanPSMT" w:hAnsi="TimesNewRomanPSMT" w:cs="TimesNewRomanPSMT" w:eastAsia="TimesNewRomanPSMT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sandeep.kaur@cup.edu.in</w:t>
              </w:r>
            </w:hyperlink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2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 </w:t>
            </w:r>
          </w:p>
          <w:p>
            <w:pPr>
              <w:numPr>
                <w:ilvl w:val="0"/>
                <w:numId w:val="51"/>
              </w:numPr>
              <w:spacing w:before="120" w:after="0" w:line="240"/>
              <w:ind w:right="101" w:left="375" w:hanging="274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For more details/clarification, please contact Principal Investigator: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Dr. Sandeep Kaur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on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E-mail: </w:t>
            </w:r>
            <w:hyperlink xmlns:r="http://schemas.openxmlformats.org/officeDocument/2006/relationships" r:id="docRId3">
              <w:r>
                <w:rPr>
                  <w:rFonts w:ascii="TimesNewRomanPSMT" w:hAnsi="TimesNewRomanPSMT" w:cs="TimesNewRomanPSMT" w:eastAsia="TimesNewRomanPSMT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sandeep.kaur@cup.edu.in</w:t>
              </w:r>
            </w:hyperlink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or mobile: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9464116560.</w:t>
            </w:r>
          </w:p>
          <w:p>
            <w:pPr>
              <w:numPr>
                <w:ilvl w:val="0"/>
                <w:numId w:val="51"/>
              </w:numPr>
              <w:spacing w:before="120" w:after="0" w:line="240"/>
              <w:ind w:right="101" w:left="375" w:hanging="274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Shortlisted candidates would be intimated by e-mail or phone. </w:t>
            </w:r>
          </w:p>
          <w:p>
            <w:pPr>
              <w:numPr>
                <w:ilvl w:val="0"/>
                <w:numId w:val="51"/>
              </w:numPr>
              <w:spacing w:before="120" w:after="0" w:line="240"/>
              <w:ind w:right="101" w:left="375" w:hanging="274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No TA/DA will be paid for attending the interview.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51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www.cup.edu.in/other_jobs.php" Id="docRId1" Type="http://schemas.openxmlformats.org/officeDocument/2006/relationships/hyperlink"/><Relationship TargetMode="External" Target="mailto:sandeep.kaur@cup.edu.in" Id="docRId3" Type="http://schemas.openxmlformats.org/officeDocument/2006/relationships/hyperlink"/><Relationship Target="styles.xml" Id="docRId5" Type="http://schemas.openxmlformats.org/officeDocument/2006/relationships/styles"/><Relationship TargetMode="External" Target="http://www.cup.edu.in/" Id="docRId0" Type="http://schemas.openxmlformats.org/officeDocument/2006/relationships/hyperlink"/><Relationship TargetMode="External" Target="mailto:sandeep.kaur@cup.edu.in" Id="docRId2" Type="http://schemas.openxmlformats.org/officeDocument/2006/relationships/hyperlink"/><Relationship Target="numbering.xml" Id="docRId4" Type="http://schemas.openxmlformats.org/officeDocument/2006/relationships/numbering"/></Relationships>
</file>